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C1" w:rsidRPr="00E07760" w:rsidRDefault="001123C1" w:rsidP="001123C1">
      <w:pPr>
        <w:keepNext/>
        <w:keepLines/>
        <w:spacing w:before="240" w:after="600"/>
        <w:ind w:left="4536"/>
        <w:jc w:val="both"/>
        <w:rPr>
          <w:color w:val="000000"/>
          <w:kern w:val="26"/>
          <w:sz w:val="26"/>
          <w:szCs w:val="26"/>
        </w:rPr>
      </w:pPr>
      <w:r w:rsidRPr="00E07760">
        <w:rPr>
          <w:color w:val="000000"/>
          <w:sz w:val="26"/>
          <w:szCs w:val="26"/>
        </w:rPr>
        <w:t>«Одобрено на заседании комиссии по соблюдению требований к служебному п</w:t>
      </w:r>
      <w:r w:rsidRPr="00E07760">
        <w:rPr>
          <w:color w:val="000000"/>
          <w:sz w:val="26"/>
          <w:szCs w:val="26"/>
        </w:rPr>
        <w:t>о</w:t>
      </w:r>
      <w:r w:rsidRPr="00E07760">
        <w:rPr>
          <w:color w:val="000000"/>
          <w:sz w:val="26"/>
          <w:szCs w:val="26"/>
        </w:rPr>
        <w:t>ведению государственных гражданских служащих Ярославской области и урег</w:t>
      </w:r>
      <w:r w:rsidRPr="00E07760">
        <w:rPr>
          <w:color w:val="000000"/>
          <w:sz w:val="26"/>
          <w:szCs w:val="26"/>
        </w:rPr>
        <w:t>у</w:t>
      </w:r>
      <w:r w:rsidRPr="00E07760">
        <w:rPr>
          <w:color w:val="000000"/>
          <w:sz w:val="26"/>
          <w:szCs w:val="26"/>
        </w:rPr>
        <w:t>лированию конфликта интересов»</w:t>
      </w:r>
      <w:r w:rsidRPr="00E07760">
        <w:rPr>
          <w:color w:val="000000"/>
          <w:kern w:val="26"/>
          <w:sz w:val="26"/>
          <w:szCs w:val="26"/>
        </w:rPr>
        <w:br/>
        <w:t>Протокол от 23.06.2015 № 12.</w:t>
      </w:r>
    </w:p>
    <w:p w:rsidR="001123C1" w:rsidRDefault="001123C1" w:rsidP="001123C1">
      <w:pPr>
        <w:pStyle w:val="aa"/>
        <w:pageBreakBefore w:val="0"/>
        <w:tabs>
          <w:tab w:val="left" w:pos="9354"/>
        </w:tabs>
        <w:spacing w:before="960"/>
        <w:ind w:left="0" w:right="0" w:firstLine="0"/>
        <w:rPr>
          <w:color w:val="000000"/>
        </w:rPr>
      </w:pPr>
      <w:proofErr w:type="spellStart"/>
      <w:r w:rsidRPr="00E07760">
        <w:rPr>
          <w:color w:val="000000"/>
        </w:rPr>
        <w:t>Антикоррупционная</w:t>
      </w:r>
      <w:proofErr w:type="spellEnd"/>
      <w:r w:rsidRPr="00E07760">
        <w:rPr>
          <w:color w:val="000000"/>
        </w:rPr>
        <w:t xml:space="preserve"> политика </w:t>
      </w:r>
      <w:r w:rsidRPr="00E07760">
        <w:rPr>
          <w:color w:val="000000"/>
        </w:rPr>
        <w:br/>
        <w:t xml:space="preserve">Государственного учреждения </w:t>
      </w:r>
      <w:r w:rsidRPr="00E07760">
        <w:rPr>
          <w:color w:val="000000"/>
        </w:rPr>
        <w:br/>
        <w:t>здравоохранения Ярославской области</w:t>
      </w:r>
      <w:r w:rsidRPr="00E07760">
        <w:rPr>
          <w:color w:val="000000"/>
        </w:rPr>
        <w:br/>
        <w:t xml:space="preserve"> «Детская поликлиника №3»</w:t>
      </w:r>
    </w:p>
    <w:p w:rsidR="001123C1" w:rsidRPr="005C39B8" w:rsidRDefault="001123C1" w:rsidP="001123C1">
      <w:pPr>
        <w:pStyle w:val="aa"/>
        <w:pageBreakBefore w:val="0"/>
        <w:tabs>
          <w:tab w:val="left" w:pos="9354"/>
        </w:tabs>
        <w:spacing w:before="0"/>
        <w:ind w:left="0" w:right="0" w:firstLine="0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В редакции от 17.06.2019 года</w:t>
      </w:r>
    </w:p>
    <w:p w:rsidR="001123C1" w:rsidRPr="00E07760" w:rsidRDefault="001123C1" w:rsidP="001123C1">
      <w:pPr>
        <w:pStyle w:val="a9"/>
        <w:rPr>
          <w:color w:val="000000"/>
        </w:rPr>
      </w:pPr>
    </w:p>
    <w:p w:rsidR="001123C1" w:rsidRPr="00E07760" w:rsidRDefault="001123C1" w:rsidP="001123C1">
      <w:pPr>
        <w:pStyle w:val="a9"/>
        <w:rPr>
          <w:color w:val="000000"/>
        </w:rPr>
        <w:sectPr w:rsidR="001123C1" w:rsidRPr="00E07760" w:rsidSect="0055150A">
          <w:headerReference w:type="default" r:id="rId5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123C1" w:rsidRPr="00E07760" w:rsidRDefault="001123C1" w:rsidP="001123C1">
      <w:pPr>
        <w:keepNext/>
        <w:keepLines/>
        <w:spacing w:before="240"/>
        <w:jc w:val="center"/>
        <w:rPr>
          <w:b/>
          <w:bCs/>
          <w:color w:val="000000"/>
          <w:kern w:val="26"/>
        </w:rPr>
      </w:pPr>
      <w:r w:rsidRPr="00E07760">
        <w:rPr>
          <w:b/>
          <w:bCs/>
          <w:color w:val="000000"/>
          <w:kern w:val="26"/>
        </w:rPr>
        <w:lastRenderedPageBreak/>
        <w:t>Структура</w:t>
      </w:r>
      <w:r w:rsidRPr="00E07760">
        <w:rPr>
          <w:b/>
          <w:bCs/>
          <w:color w:val="000000"/>
          <w:kern w:val="26"/>
        </w:rPr>
        <w:br/>
      </w:r>
      <w:proofErr w:type="spellStart"/>
      <w:r w:rsidRPr="00E07760">
        <w:rPr>
          <w:b/>
          <w:bCs/>
          <w:color w:val="000000"/>
          <w:kern w:val="26"/>
        </w:rPr>
        <w:t>Антикоррупционной</w:t>
      </w:r>
      <w:proofErr w:type="spellEnd"/>
      <w:r w:rsidRPr="00E07760">
        <w:rPr>
          <w:b/>
          <w:bCs/>
          <w:color w:val="000000"/>
          <w:kern w:val="26"/>
        </w:rPr>
        <w:t xml:space="preserve"> политики</w:t>
      </w:r>
    </w:p>
    <w:p w:rsidR="001123C1" w:rsidRPr="00E07760" w:rsidRDefault="001123C1" w:rsidP="001123C1">
      <w:pPr>
        <w:rPr>
          <w:color w:val="000000"/>
          <w:spacing w:val="2"/>
          <w:lang w:eastAsia="ar-SA"/>
        </w:rPr>
      </w:pPr>
    </w:p>
    <w:p w:rsidR="001123C1" w:rsidRPr="00E07760" w:rsidRDefault="001123C1" w:rsidP="001123C1">
      <w:pPr>
        <w:rPr>
          <w:color w:val="000000"/>
          <w:spacing w:val="2"/>
          <w:lang w:eastAsia="ar-SA"/>
        </w:rPr>
      </w:pPr>
      <w:r w:rsidRPr="00E07760">
        <w:rPr>
          <w:color w:val="000000"/>
        </w:rPr>
        <w:object w:dxaOrig="7688" w:dyaOrig="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360.75pt" o:ole="">
            <v:imagedata r:id="rId6" o:title=""/>
          </v:shape>
          <o:OLEObject Type="Embed" ProgID="Msxml2.SAXXMLReader.5.0" ShapeID="_x0000_i1025" DrawAspect="Content" ObjectID="_1623484921" r:id="rId7"/>
        </w:object>
      </w:r>
    </w:p>
    <w:p w:rsidR="001123C1" w:rsidRPr="00E07760" w:rsidRDefault="001123C1" w:rsidP="001123C1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23C1" w:rsidRPr="00E07760" w:rsidRDefault="001123C1" w:rsidP="001123C1">
      <w:pPr>
        <w:rPr>
          <w:color w:val="000000"/>
        </w:rPr>
      </w:pPr>
      <w:r w:rsidRPr="00E07760">
        <w:rPr>
          <w:color w:val="000000"/>
        </w:rPr>
        <w:br w:type="page"/>
      </w:r>
    </w:p>
    <w:p w:rsidR="001123C1" w:rsidRPr="00E07760" w:rsidRDefault="001123C1" w:rsidP="001123C1">
      <w:pPr>
        <w:pStyle w:val="a7"/>
        <w:keepNext/>
        <w:pageBreakBefore/>
        <w:ind w:left="6480"/>
        <w:rPr>
          <w:b w:val="0"/>
          <w:bCs w:val="0"/>
          <w:color w:val="000000"/>
        </w:rPr>
      </w:pPr>
      <w:bookmarkStart w:id="0" w:name="_Ref318119313"/>
      <w:r w:rsidRPr="00E07760">
        <w:rPr>
          <w:b w:val="0"/>
          <w:bCs w:val="0"/>
          <w:color w:val="000000"/>
        </w:rPr>
        <w:lastRenderedPageBreak/>
        <w:t xml:space="preserve">Приложение </w:t>
      </w:r>
      <w:bookmarkEnd w:id="0"/>
      <w:r w:rsidRPr="00E07760">
        <w:rPr>
          <w:b w:val="0"/>
          <w:bCs w:val="0"/>
          <w:color w:val="000000"/>
        </w:rPr>
        <w:br/>
        <w:t>к приказу ГУЗ ЯО «ДП №3»</w:t>
      </w:r>
      <w:r w:rsidRPr="00E07760">
        <w:rPr>
          <w:b w:val="0"/>
          <w:bCs w:val="0"/>
          <w:color w:val="000000"/>
        </w:rPr>
        <w:br/>
        <w:t xml:space="preserve">от </w:t>
      </w:r>
      <w:r>
        <w:rPr>
          <w:b w:val="0"/>
          <w:bCs w:val="0"/>
          <w:color w:val="000000"/>
        </w:rPr>
        <w:t>17.06.2019</w:t>
      </w:r>
      <w:r w:rsidRPr="00E07760">
        <w:rPr>
          <w:b w:val="0"/>
          <w:bCs w:val="0"/>
          <w:color w:val="000000"/>
        </w:rPr>
        <w:t xml:space="preserve">. № </w:t>
      </w:r>
      <w:r>
        <w:rPr>
          <w:b w:val="0"/>
          <w:bCs w:val="0"/>
          <w:color w:val="000000"/>
        </w:rPr>
        <w:t>51</w:t>
      </w:r>
    </w:p>
    <w:p w:rsidR="001123C1" w:rsidRPr="0078358F" w:rsidRDefault="001123C1" w:rsidP="001123C1">
      <w:pPr>
        <w:keepNext/>
        <w:keepLines/>
        <w:spacing w:before="480"/>
        <w:jc w:val="center"/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</w:pPr>
      <w:proofErr w:type="spellStart"/>
      <w:r w:rsidRPr="0078358F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>Антикоррупционная</w:t>
      </w:r>
      <w:proofErr w:type="spellEnd"/>
      <w:r w:rsidRPr="0078358F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 xml:space="preserve"> политика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677"/>
      </w:tblGrid>
      <w:tr w:rsidR="001123C1" w:rsidRPr="0078358F" w:rsidTr="00992935">
        <w:tc>
          <w:tcPr>
            <w:tcW w:w="10302" w:type="dxa"/>
            <w:tcBorders>
              <w:bottom w:val="single" w:sz="4" w:space="0" w:color="auto"/>
            </w:tcBorders>
          </w:tcPr>
          <w:p w:rsidR="001123C1" w:rsidRPr="0078358F" w:rsidRDefault="001123C1" w:rsidP="009929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6"/>
                <w:sz w:val="28"/>
                <w:szCs w:val="28"/>
              </w:rPr>
            </w:pPr>
            <w:r w:rsidRPr="007835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 ЯО «ДП №3»</w:t>
            </w:r>
          </w:p>
        </w:tc>
      </w:tr>
    </w:tbl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1" w:name="sub_1"/>
      <w:r w:rsidRPr="001123C1">
        <w:rPr>
          <w:b/>
          <w:bCs/>
          <w:color w:val="000000"/>
        </w:rPr>
        <w:t xml:space="preserve">Понятие, цели и задачи </w:t>
      </w:r>
      <w:r w:rsidRPr="001123C1">
        <w:rPr>
          <w:b/>
          <w:bCs/>
          <w:color w:val="000000"/>
        </w:rPr>
        <w:br/>
      </w:r>
      <w:proofErr w:type="spellStart"/>
      <w:r w:rsidRPr="001123C1">
        <w:rPr>
          <w:b/>
          <w:bCs/>
          <w:color w:val="000000"/>
        </w:rPr>
        <w:t>антикоррупционной</w:t>
      </w:r>
      <w:proofErr w:type="spellEnd"/>
      <w:r w:rsidRPr="001123C1">
        <w:rPr>
          <w:b/>
          <w:bCs/>
          <w:color w:val="000000"/>
        </w:rPr>
        <w:t xml:space="preserve"> политики</w:t>
      </w:r>
    </w:p>
    <w:bookmarkEnd w:id="1"/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b/>
          <w:bCs/>
          <w:color w:val="000000"/>
        </w:rPr>
      </w:pPr>
      <w:proofErr w:type="spellStart"/>
      <w:r w:rsidRPr="001123C1">
        <w:rPr>
          <w:color w:val="000000"/>
        </w:rPr>
        <w:t>Антикоррупционная</w:t>
      </w:r>
      <w:proofErr w:type="spellEnd"/>
      <w:r w:rsidRPr="001123C1">
        <w:rPr>
          <w:color w:val="000000"/>
        </w:rPr>
        <w:t xml:space="preserve"> политика Государственного учреждения здр</w:t>
      </w:r>
      <w:r w:rsidRPr="001123C1">
        <w:rPr>
          <w:color w:val="000000"/>
        </w:rPr>
        <w:t>а</w:t>
      </w:r>
      <w:r w:rsidRPr="001123C1">
        <w:rPr>
          <w:color w:val="000000"/>
        </w:rPr>
        <w:t>воохранения Ярославской области «Детская поликлиника №3» представляет собой комплекс взаимосвязанных принципов, процедур и конкретных мер</w:t>
      </w:r>
      <w:r w:rsidRPr="001123C1">
        <w:rPr>
          <w:color w:val="000000"/>
        </w:rPr>
        <w:t>о</w:t>
      </w:r>
      <w:r w:rsidRPr="001123C1">
        <w:rPr>
          <w:color w:val="000000"/>
        </w:rPr>
        <w:t>приятий, направленных на предупреждение коррупции в деятельности Гос</w:t>
      </w:r>
      <w:r w:rsidRPr="001123C1">
        <w:rPr>
          <w:color w:val="000000"/>
        </w:rPr>
        <w:t>у</w:t>
      </w:r>
      <w:r w:rsidRPr="001123C1">
        <w:rPr>
          <w:color w:val="000000"/>
        </w:rPr>
        <w:t>дарственного учреждения здравоохранения Ярославской области «Детская поликлиника №3» (далее – организация).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Антикоррупционная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политика организации (далее –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ная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политика) разработана в соответствии с Конституцией Российской Федерации и статьей 13.3 Федерального закона от 25.12.2008 № 273-ФЗ «О прот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водействии коррупции».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Целью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 является формирование единого подхода к организации работы по предупреждению коррупции.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Задачами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 являются: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информирование работников организации о нормативно-правовом обеспечении работы по предупреждению коррупции и ответственности за с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вершение коррупционных правонарушений;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определение основных принципов работы по предупреждению ко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рупции в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методическое обеспечение разработки и реализации мер, направле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ных на профилактику и противодействие коррупции в организации. 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 определение должностных лиц организации, ответственных 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за реал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зацию </w:t>
      </w:r>
      <w:proofErr w:type="spellStart"/>
      <w:r w:rsidRPr="001123C1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политики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закрепление ответственности работников за несоблюдение требов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ний </w:t>
      </w:r>
      <w:proofErr w:type="spellStart"/>
      <w:r w:rsidRPr="001123C1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политики.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r w:rsidRPr="001123C1">
        <w:rPr>
          <w:b/>
          <w:bCs/>
          <w:color w:val="000000"/>
        </w:rPr>
        <w:lastRenderedPageBreak/>
        <w:t>Термины и определения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В целях настоящей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 применяются следующие термины и определения: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123C1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>Антикоррупционная</w:t>
      </w:r>
      <w:proofErr w:type="spellEnd"/>
      <w:r w:rsidRPr="001123C1">
        <w:rPr>
          <w:rFonts w:ascii="Times New Roman" w:hAnsi="Times New Roman" w:cs="Times New Roman"/>
          <w:b/>
          <w:bCs/>
          <w:color w:val="000000"/>
          <w:kern w:val="26"/>
          <w:sz w:val="28"/>
          <w:szCs w:val="28"/>
        </w:rPr>
        <w:t xml:space="preserve"> политик</w:t>
      </w: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утвержденный в установленном п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рядке документ, определяющий комплекс взаимосвязанных принципов, пр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цедур и конкретных мероприятий, направленных на предупреждение ко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рупции в деятельности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аффилированные</w:t>
      </w:r>
      <w:proofErr w:type="spellEnd"/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лица - 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физические и юридические лица, способные оказывать влияние на деятельность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взятка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получение должностным лицом, иностранным должностным лицом либо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должностным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ления иных имущественных прав за совершение действий (бездействие) в пользу взяткодателя или представляемых им лиц, если такие действия (бе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действие) входят в служебные полномочия должностного лица либо если оно в</w:t>
      </w:r>
      <w:proofErr w:type="gramEnd"/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 о противодействии коррупции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Федеральный закон от 25.12.2008 № 273-ФЗ «О противодействии коррупции»;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законодательство о противодействии коррупции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Федеральный з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кон от 25.12.2008 №273-ФЗ «О противодействии коррупции», другие фед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ральные законы, нормативные правовые акты Президента Российской Фед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славской области и муниципальные правовые акты;</w:t>
      </w:r>
    </w:p>
    <w:p w:rsidR="001123C1" w:rsidRPr="001123C1" w:rsidRDefault="001123C1" w:rsidP="001123C1">
      <w:pPr>
        <w:pStyle w:val="a6"/>
        <w:spacing w:line="276" w:lineRule="auto"/>
        <w:rPr>
          <w:color w:val="000000"/>
        </w:rPr>
      </w:pPr>
      <w:r w:rsidRPr="001123C1">
        <w:rPr>
          <w:b/>
          <w:bCs/>
          <w:color w:val="000000"/>
        </w:rPr>
        <w:t>комиссия</w:t>
      </w:r>
      <w:r w:rsidRPr="001123C1">
        <w:rPr>
          <w:color w:val="000000"/>
        </w:rPr>
        <w:t xml:space="preserve"> - комиссия по противодействию коррупции;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коммерческий подкуп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ных бумаг, иного имущества, оказание ему услуг имущественного характера, предоставление иных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имущественных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прав за совершение действий (безде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ствие) в интересах дающего в связи с занимаемым этим лицом служебным положением;</w:t>
      </w:r>
      <w:proofErr w:type="gramEnd"/>
    </w:p>
    <w:p w:rsidR="001123C1" w:rsidRPr="001123C1" w:rsidRDefault="001123C1" w:rsidP="00112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конфликт интересов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1123C1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</w:t>
      </w:r>
      <w:r w:rsidRPr="001123C1">
        <w:rPr>
          <w:rFonts w:ascii="Times New Roman" w:hAnsi="Times New Roman" w:cs="Times New Roman"/>
          <w:sz w:val="28"/>
          <w:szCs w:val="28"/>
        </w:rPr>
        <w:t>н</w:t>
      </w:r>
      <w:r w:rsidRPr="001123C1">
        <w:rPr>
          <w:rFonts w:ascii="Times New Roman" w:hAnsi="Times New Roman" w:cs="Times New Roman"/>
          <w:sz w:val="28"/>
          <w:szCs w:val="28"/>
        </w:rPr>
        <w:t>ность (прямая или косвенная) работника предусматривает обязанность пр</w:t>
      </w:r>
      <w:r w:rsidRPr="001123C1">
        <w:rPr>
          <w:rFonts w:ascii="Times New Roman" w:hAnsi="Times New Roman" w:cs="Times New Roman"/>
          <w:sz w:val="28"/>
          <w:szCs w:val="28"/>
        </w:rPr>
        <w:t>и</w:t>
      </w:r>
      <w:r w:rsidRPr="001123C1">
        <w:rPr>
          <w:rFonts w:ascii="Times New Roman" w:hAnsi="Times New Roman" w:cs="Times New Roman"/>
          <w:sz w:val="28"/>
          <w:szCs w:val="28"/>
        </w:rPr>
        <w:t>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обязанностей;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контрагент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отношений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" w:name="_GoBack"/>
      <w:bookmarkEnd w:id="2"/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коррупция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злоупотребление служебным положением, дача взятки, получение взятки,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злоупотребление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1123C1">
        <w:rPr>
          <w:rFonts w:ascii="Times New Roman" w:hAnsi="Times New Roman" w:cs="Times New Roman"/>
          <w:color w:val="000000"/>
          <w:sz w:val="28"/>
          <w:szCs w:val="28"/>
        </w:rPr>
        <w:t>. Коррупцией также является совершение п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речисленных деяний от имени или в интересах юридического лица;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личная заинтересованность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(представителя организации) </w:t>
      </w:r>
      <w:proofErr w:type="gramStart"/>
      <w:r w:rsidRPr="001123C1">
        <w:rPr>
          <w:rFonts w:ascii="Times New Roman" w:hAnsi="Times New Roman" w:cs="Times New Roman"/>
          <w:color w:val="000000"/>
          <w:sz w:val="28"/>
          <w:szCs w:val="28"/>
        </w:rPr>
        <w:t>–з</w:t>
      </w:r>
      <w:proofErr w:type="gramEnd"/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аинтересованность работника (представителя организации), связанная с возможностью получения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работником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(представителем организации) при 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полнении трудовых (должностных) обязанностей доходов в виде денег, ценностей, иного имущества или услуг имущественного характера, иных имущ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ственных прав для себя или для третьих лиц;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Государственное учреждение здравоохранения «Де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ская поликлиника №3»;</w:t>
      </w:r>
    </w:p>
    <w:p w:rsidR="001123C1" w:rsidRPr="001123C1" w:rsidRDefault="001123C1" w:rsidP="001123C1">
      <w:pPr>
        <w:pStyle w:val="a6"/>
        <w:spacing w:line="276" w:lineRule="auto"/>
        <w:rPr>
          <w:color w:val="000000"/>
        </w:rPr>
      </w:pPr>
      <w:r w:rsidRPr="001123C1">
        <w:rPr>
          <w:b/>
          <w:bCs/>
          <w:color w:val="000000"/>
        </w:rPr>
        <w:t>официальный сайт</w:t>
      </w:r>
      <w:r w:rsidRPr="001123C1">
        <w:rPr>
          <w:color w:val="000000"/>
        </w:rPr>
        <w:t xml:space="preserve"> – сайт организации в информационно-телекоммуникационной сети «Интернет», содержащий информацию о де</w:t>
      </w:r>
      <w:r w:rsidRPr="001123C1">
        <w:rPr>
          <w:color w:val="000000"/>
        </w:rPr>
        <w:t>я</w:t>
      </w:r>
      <w:r w:rsidRPr="001123C1">
        <w:rPr>
          <w:color w:val="000000"/>
        </w:rPr>
        <w:t xml:space="preserve">тельности организации, электронный </w:t>
      </w:r>
      <w:proofErr w:type="gramStart"/>
      <w:r w:rsidRPr="001123C1">
        <w:rPr>
          <w:color w:val="000000"/>
        </w:rPr>
        <w:t>адрес</w:t>
      </w:r>
      <w:proofErr w:type="gramEnd"/>
      <w:r w:rsidRPr="001123C1">
        <w:rPr>
          <w:color w:val="000000"/>
        </w:rPr>
        <w:t xml:space="preserve"> которого включает доменное имя, права на которое принадлежат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противодействия коррупции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ежегодно утверждаемый руков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дителем организации документ, устанавливающий перечень намечаемых к выполнению мероприятий, их последовательность, сроки реализации, отве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ственных исполнителей и ожидаемые результаты, разработанный на основе типового плана противодействия коррупции;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предупреждение коррупции 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– деятельность организации, направле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ная на введение </w:t>
      </w:r>
      <w:r w:rsidRPr="0011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элементов корпоративной культуры, организационной структуры, правил и процедур, регламентированных локальными нормати</w:t>
      </w:r>
      <w:r w:rsidRPr="0011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1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ными актами организации, обеспечивающих 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недопущение коррупционных правонарушений</w:t>
      </w:r>
      <w:r w:rsidRPr="00112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противодействие коррупции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самоуправления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, институтов гражданск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го общества, организаций и физических лиц в пределах их полномочий: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sz w:val="28"/>
          <w:szCs w:val="28"/>
        </w:rPr>
        <w:t>а) по предупреждению коррупции, в том числе по выявлению и посл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дующему устранению причин коррупции (профилактика коррупции);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б) по выявлению,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предупреждению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, пресечению, раскрытию и рассл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дованию коррупционных правонарушений (борьба с коррупцией);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в) по минимизации и (или)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ликвидации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последствий коррупционных правонарушений.</w:t>
      </w:r>
    </w:p>
    <w:p w:rsidR="001123C1" w:rsidRPr="001123C1" w:rsidRDefault="001123C1" w:rsidP="001123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- физическое лицо, вступившее в трудовые отношения с о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ганизацией;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123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организации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– физическое лицо, которое в соответс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нормативными правовыми актами органов местного самоуправления, учр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r w:rsidRPr="001123C1">
        <w:rPr>
          <w:b/>
          <w:bCs/>
          <w:color w:val="000000"/>
        </w:rPr>
        <w:t xml:space="preserve">Основные принципы работы </w:t>
      </w:r>
      <w:r w:rsidRPr="001123C1">
        <w:rPr>
          <w:b/>
          <w:bCs/>
          <w:color w:val="000000"/>
        </w:rPr>
        <w:br/>
        <w:t>по предупреждению коррупции в организации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proofErr w:type="spellStart"/>
      <w:r w:rsidRPr="001123C1">
        <w:rPr>
          <w:color w:val="000000"/>
        </w:rPr>
        <w:t>Антикоррупционная</w:t>
      </w:r>
      <w:proofErr w:type="spellEnd"/>
      <w:r w:rsidRPr="001123C1">
        <w:rPr>
          <w:color w:val="000000"/>
        </w:rPr>
        <w:t xml:space="preserve"> политика организации основывается на сл</w:t>
      </w:r>
      <w:r w:rsidRPr="001123C1">
        <w:rPr>
          <w:color w:val="000000"/>
        </w:rPr>
        <w:t>е</w:t>
      </w:r>
      <w:r w:rsidRPr="001123C1">
        <w:rPr>
          <w:color w:val="000000"/>
        </w:rPr>
        <w:t xml:space="preserve">дующих основных принципах: 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Принцип соответствия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 организ</w:t>
      </w:r>
      <w:r w:rsidRPr="001123C1">
        <w:rPr>
          <w:color w:val="000000"/>
        </w:rPr>
        <w:t>а</w:t>
      </w:r>
      <w:r w:rsidRPr="001123C1">
        <w:rPr>
          <w:color w:val="000000"/>
        </w:rPr>
        <w:t>ции действующему законодательству и общепринятым нормам права.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 xml:space="preserve">Соответствие реализуемых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антикоррупционных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мероприятий Конст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туции Российской Федерации, заключенным Российской Федерацией межд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народным договорам, законодательству о противодействии коррупции и иным нормативным правовым актам, применимым к организации. 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Принцип личного примера руководства.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дупреждения коррупции.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Принцип вовлеченности работников.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Информированность работников организации о положениях законод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тельства о противодействии коррупции и их активное участие в формиров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нии и реализации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антикоррупционных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стандартов и процедур.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Принцип соразмерности </w:t>
      </w:r>
      <w:proofErr w:type="spellStart"/>
      <w:r w:rsidRPr="001123C1">
        <w:rPr>
          <w:color w:val="000000"/>
        </w:rPr>
        <w:t>антикоррупционных</w:t>
      </w:r>
      <w:proofErr w:type="spellEnd"/>
      <w:r w:rsidRPr="001123C1">
        <w:rPr>
          <w:color w:val="000000"/>
        </w:rPr>
        <w:t xml:space="preserve"> процедур риску коррупции.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Разработка и выполнение комплекса мероприятий, позволяющих сн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Принцип эффективности </w:t>
      </w:r>
      <w:proofErr w:type="spellStart"/>
      <w:r w:rsidRPr="001123C1">
        <w:rPr>
          <w:color w:val="000000"/>
        </w:rPr>
        <w:t>антикоррупционных</w:t>
      </w:r>
      <w:proofErr w:type="spellEnd"/>
      <w:r w:rsidRPr="001123C1">
        <w:rPr>
          <w:color w:val="000000"/>
        </w:rPr>
        <w:t xml:space="preserve"> процедур.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Осуществление в организации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антикоррупционных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мероприятий, кот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рые имеют низкую стоимость, обеспечивают простоту реализации и </w:t>
      </w:r>
      <w:proofErr w:type="gram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прин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сят значимый результат</w:t>
      </w:r>
      <w:proofErr w:type="gram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Принцип ответственности и неотвратимости наказания.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нием трудовых обязанностей, а также персональная ответственность руков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дителя организации за реализацию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Антикоррупционной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политики. 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Принцип открытости хозяйственной и иной деятельности.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Информирование контрагентов, партнеров и общественности о прин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я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тых в организации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антикоррупционных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стандартах и процедурах.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Принцип постоянного контроля и регулярного мониторинга.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Регулярное осуществление мониторинга эффективности внедренных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антикоррупционных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стандартов и процедур, а также </w:t>
      </w:r>
      <w:proofErr w:type="gram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контроля за</w:t>
      </w:r>
      <w:proofErr w:type="gram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их исполн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нием.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3" w:name="sub_4"/>
      <w:r w:rsidRPr="001123C1">
        <w:rPr>
          <w:b/>
          <w:bCs/>
          <w:color w:val="000000"/>
        </w:rPr>
        <w:lastRenderedPageBreak/>
        <w:t xml:space="preserve">Область применения </w:t>
      </w:r>
      <w:proofErr w:type="spellStart"/>
      <w:r w:rsidRPr="001123C1">
        <w:rPr>
          <w:b/>
          <w:bCs/>
          <w:color w:val="000000"/>
        </w:rPr>
        <w:t>Антикоррупционной</w:t>
      </w:r>
      <w:proofErr w:type="spellEnd"/>
      <w:r w:rsidRPr="001123C1">
        <w:rPr>
          <w:b/>
          <w:bCs/>
          <w:color w:val="000000"/>
        </w:rPr>
        <w:t xml:space="preserve"> политики</w:t>
      </w:r>
      <w:r w:rsidRPr="001123C1">
        <w:rPr>
          <w:b/>
          <w:bCs/>
          <w:color w:val="000000"/>
        </w:rPr>
        <w:br/>
        <w:t>и круг лиц, попадающих под ее действие</w:t>
      </w:r>
    </w:p>
    <w:bookmarkEnd w:id="3"/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Кругом лиц, попадающих под действие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</w:t>
      </w:r>
      <w:r w:rsidRPr="001123C1">
        <w:rPr>
          <w:color w:val="000000"/>
        </w:rPr>
        <w:t>и</w:t>
      </w:r>
      <w:r w:rsidRPr="001123C1">
        <w:rPr>
          <w:color w:val="000000"/>
        </w:rPr>
        <w:t>тики, являются руководитель организации и работники вне зависимости от занимаемой должности и выполняемых функций.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4" w:name="sub_5"/>
      <w:r w:rsidRPr="001123C1">
        <w:rPr>
          <w:b/>
          <w:bCs/>
          <w:color w:val="000000"/>
        </w:rPr>
        <w:t xml:space="preserve">Должностные лица организации, </w:t>
      </w:r>
      <w:r w:rsidRPr="001123C1">
        <w:rPr>
          <w:b/>
          <w:bCs/>
          <w:color w:val="000000"/>
        </w:rPr>
        <w:br/>
        <w:t xml:space="preserve">ответственные за реализацию </w:t>
      </w:r>
      <w:proofErr w:type="spellStart"/>
      <w:r w:rsidRPr="001123C1">
        <w:rPr>
          <w:b/>
          <w:bCs/>
          <w:color w:val="000000"/>
        </w:rPr>
        <w:t>Антикоррупционной</w:t>
      </w:r>
      <w:proofErr w:type="spellEnd"/>
      <w:r w:rsidRPr="001123C1">
        <w:rPr>
          <w:b/>
          <w:bCs/>
          <w:color w:val="000000"/>
        </w:rPr>
        <w:t xml:space="preserve"> политики,</w:t>
      </w:r>
      <w:r w:rsidRPr="001123C1">
        <w:rPr>
          <w:b/>
          <w:bCs/>
          <w:color w:val="000000"/>
        </w:rPr>
        <w:br/>
        <w:t>и формируемые коллегиальные органы организации</w:t>
      </w:r>
    </w:p>
    <w:bookmarkEnd w:id="4"/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Руководитель организации является ответственным за организ</w:t>
      </w:r>
      <w:r w:rsidRPr="001123C1">
        <w:rPr>
          <w:color w:val="000000"/>
        </w:rPr>
        <w:t>а</w:t>
      </w:r>
      <w:r w:rsidRPr="001123C1">
        <w:rPr>
          <w:color w:val="000000"/>
        </w:rPr>
        <w:t>цию всех мероприятий, направленных на предупреждение коррупции в орг</w:t>
      </w:r>
      <w:r w:rsidRPr="001123C1">
        <w:rPr>
          <w:color w:val="000000"/>
        </w:rPr>
        <w:t>а</w:t>
      </w:r>
      <w:r w:rsidRPr="001123C1">
        <w:rPr>
          <w:color w:val="000000"/>
        </w:rPr>
        <w:t>низации.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Руководитель организации, исходя из установленных задач, специфики деятельности, штатной численности, организационной структуры о</w:t>
      </w:r>
      <w:r w:rsidRPr="001123C1">
        <w:rPr>
          <w:color w:val="000000"/>
        </w:rPr>
        <w:t>р</w:t>
      </w:r>
      <w:r w:rsidRPr="001123C1">
        <w:rPr>
          <w:color w:val="000000"/>
        </w:rPr>
        <w:t xml:space="preserve">ганизации назначает лицо или несколько лиц, ответственных за реализацию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 в пределах их полномочий.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Основные обязанности лица (лиц), ответственных за реализацию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подготовка рекомендаций для принятия решений по вопросам пред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преждения коррупции в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подготовка предложений, направленных на устранение причин и 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с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ловий, порождающих риск возникновения коррупции в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разработка и представление на утверждение руководителю организ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ции проектов локальных нормативных актов, направленных на реализацию мер по предупреждению коррупции;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проведение контрольных мероприятий, направленных на выявление коррупционных правонарушений, совершенных работниками;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организация проведения оценки коррупционных рисков;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рушений работниками или иными лицами;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организация работы по заполнению и рассмотрению деклараций о конфликте интересов;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>– оказание содействия уполномоченным представителям контрольно-надзорных и правоохранительных органов при проведении ими инспекцио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ных проверок деятельности организации по вопросам предупреждения ко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оказание содействия уполномоченным представителям правоохран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тельных органов при проведении мероприятий по пресечению или расслед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ванию коррупционных правонарушений и преступлений, включая операти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но-розыскные мероприятия;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организация мероприятий по вопросам профилактики и противоде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й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ствия коррупции;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организация мероприятий по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антикоррупционному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просвещению 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ботников;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индивидуальное консультирование работников;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участие в организации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антикоррупционной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пропаганды;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проведение оценки результатов работы по предупреждению корру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ции в организации и подготовка соответствующих отчетных материалов для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 организации;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bookmarkStart w:id="5" w:name="sub_6"/>
      <w:r w:rsidRPr="001123C1">
        <w:rPr>
          <w:color w:val="000000"/>
        </w:rPr>
        <w:t>В целях выявления причин и условий, способствующих возникн</w:t>
      </w:r>
      <w:r w:rsidRPr="001123C1">
        <w:rPr>
          <w:color w:val="000000"/>
        </w:rPr>
        <w:t>о</w:t>
      </w:r>
      <w:r w:rsidRPr="001123C1">
        <w:rPr>
          <w:color w:val="000000"/>
        </w:rPr>
        <w:t>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</w:t>
      </w:r>
      <w:r w:rsidRPr="001123C1">
        <w:rPr>
          <w:color w:val="000000"/>
        </w:rPr>
        <w:t>о</w:t>
      </w:r>
      <w:r w:rsidRPr="001123C1">
        <w:rPr>
          <w:color w:val="000000"/>
        </w:rPr>
        <w:t>вышения эффективности функционирования организации за счет снижения рисков проявления коррупции; в организации образуется коллегиальный о</w:t>
      </w:r>
      <w:r w:rsidRPr="001123C1">
        <w:rPr>
          <w:color w:val="000000"/>
        </w:rPr>
        <w:t>р</w:t>
      </w:r>
      <w:r w:rsidRPr="001123C1">
        <w:rPr>
          <w:color w:val="000000"/>
        </w:rPr>
        <w:t>ган – комиссия по противодействию коррупции.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Цели, порядок образования, работы и полномочия комиссии по противодействию коррупции определены Положением о комиссии по прот</w:t>
      </w:r>
      <w:r w:rsidRPr="001123C1">
        <w:rPr>
          <w:color w:val="000000"/>
        </w:rPr>
        <w:t>и</w:t>
      </w:r>
      <w:r w:rsidRPr="001123C1">
        <w:rPr>
          <w:color w:val="000000"/>
        </w:rPr>
        <w:t>водействию коррупции (</w:t>
      </w:r>
      <w:fldSimple w:instr=" REF _Ref422904024 \h  \* MERGEFORMAT ">
        <w:r w:rsidRPr="001123C1">
          <w:rPr>
            <w:color w:val="000000"/>
          </w:rPr>
          <w:t>Приложение № 1</w:t>
        </w:r>
      </w:fldSimple>
      <w:r w:rsidRPr="001123C1">
        <w:rPr>
          <w:color w:val="000000"/>
        </w:rPr>
        <w:t xml:space="preserve"> к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политике).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r w:rsidRPr="001123C1">
        <w:rPr>
          <w:b/>
          <w:bCs/>
          <w:color w:val="000000"/>
        </w:rPr>
        <w:t>Обязанности работников,</w:t>
      </w:r>
      <w:r w:rsidRPr="001123C1">
        <w:rPr>
          <w:b/>
          <w:bCs/>
          <w:color w:val="000000"/>
        </w:rPr>
        <w:br/>
        <w:t>связанные с предупреждением коррупции</w:t>
      </w:r>
    </w:p>
    <w:bookmarkEnd w:id="5"/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Руководитель организации и работники вне зависимости от дол</w:t>
      </w:r>
      <w:r w:rsidRPr="001123C1">
        <w:rPr>
          <w:color w:val="000000"/>
        </w:rPr>
        <w:t>ж</w:t>
      </w:r>
      <w:r w:rsidRPr="001123C1">
        <w:rPr>
          <w:color w:val="000000"/>
        </w:rPr>
        <w:t>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 xml:space="preserve">– руководствоваться положениями настоящей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литик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 неукоснительно соблюдать ее принципы и требования;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воздерживаться от совершения и (или) участия в совершении корру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ционных правонарушений в интересах или от имени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воздерживаться от поведения, которое может быть истолковано окружающими как готовность </w:t>
      </w:r>
      <w:proofErr w:type="gram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совершить</w:t>
      </w:r>
      <w:proofErr w:type="gram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или участвовать в совершении корру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ционного правонарушения в интересах или от имени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незамедлительно информировать непосредственного руководителя, лицо, ответственное за реализацию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, и (или) руководителя организации о случаях склонения работника к совершению коррупционных правонарушений;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незамедлительно информировать непосредственного руководителя, лицо, ответственное за реализацию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, и (или) руководителя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сообщить непосредственному руководителю или лицу, ответственн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му за реализацию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Антикоррупционн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политик</w:t>
      </w:r>
      <w:r w:rsidRPr="001123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, о возможности возникн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вения либо возникшем конфликте интересов, одной из сторон которого явл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я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ется работник;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6" w:name="sub_7"/>
      <w:r w:rsidRPr="001123C1">
        <w:rPr>
          <w:b/>
          <w:bCs/>
          <w:color w:val="000000"/>
        </w:rPr>
        <w:t>Мероприятия по предупреждению коррупции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Работа по предупреждению коррупции в организации ведется в соответствии с ежегодно утверждаемым в установленном порядке планом пр</w:t>
      </w:r>
      <w:r w:rsidRPr="001123C1">
        <w:rPr>
          <w:color w:val="000000"/>
        </w:rPr>
        <w:t>о</w:t>
      </w:r>
      <w:r w:rsidRPr="001123C1">
        <w:rPr>
          <w:color w:val="000000"/>
        </w:rPr>
        <w:t>тиводействия коррупции.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7" w:name="Тек"/>
      <w:bookmarkStart w:id="8" w:name="sub_8"/>
      <w:bookmarkEnd w:id="6"/>
      <w:bookmarkEnd w:id="7"/>
      <w:r w:rsidRPr="001123C1">
        <w:rPr>
          <w:b/>
          <w:bCs/>
          <w:color w:val="000000"/>
        </w:rPr>
        <w:t>Внедрение стандартов поведения работников организации</w:t>
      </w:r>
    </w:p>
    <w:bookmarkEnd w:id="8"/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В целях внедрения </w:t>
      </w:r>
      <w:proofErr w:type="spellStart"/>
      <w:r w:rsidRPr="001123C1">
        <w:rPr>
          <w:color w:val="000000"/>
        </w:rPr>
        <w:t>антикоррупционных</w:t>
      </w:r>
      <w:proofErr w:type="spellEnd"/>
      <w:r w:rsidRPr="001123C1">
        <w:rPr>
          <w:color w:val="000000"/>
        </w:rPr>
        <w:t xml:space="preserve"> стандартов поведения работников, в организации устанавливаются общие правила и принципы пов</w:t>
      </w:r>
      <w:r w:rsidRPr="001123C1">
        <w:rPr>
          <w:color w:val="000000"/>
        </w:rPr>
        <w:t>е</w:t>
      </w:r>
      <w:r w:rsidRPr="001123C1">
        <w:rPr>
          <w:color w:val="000000"/>
        </w:rPr>
        <w:t>дения работников, затрагивающие этику деловых отношений и направленные на формирование этичного, добросовестного поведения работников и орган</w:t>
      </w:r>
      <w:r w:rsidRPr="001123C1">
        <w:rPr>
          <w:color w:val="000000"/>
        </w:rPr>
        <w:t>и</w:t>
      </w:r>
      <w:r w:rsidRPr="001123C1">
        <w:rPr>
          <w:color w:val="000000"/>
        </w:rPr>
        <w:t>зации в целом.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 xml:space="preserve">Общие </w:t>
      </w:r>
      <w:proofErr w:type="gramStart"/>
      <w:r w:rsidRPr="001123C1">
        <w:rPr>
          <w:color w:val="000000"/>
        </w:rPr>
        <w:t>правила</w:t>
      </w:r>
      <w:proofErr w:type="gramEnd"/>
      <w:r w:rsidRPr="001123C1">
        <w:rPr>
          <w:color w:val="000000"/>
        </w:rPr>
        <w:t xml:space="preserve"> и принципы поведения закреплены в Кодексе этики и служебного поведения работников организации (</w:t>
      </w:r>
      <w:fldSimple w:instr=" REF _Ref422743378 \h  \* MERGEFORMAT ">
        <w:r w:rsidRPr="001123C1">
          <w:rPr>
            <w:color w:val="000000"/>
          </w:rPr>
          <w:t>Приложение № 2</w:t>
        </w:r>
      </w:fldSimple>
      <w:r w:rsidRPr="001123C1">
        <w:rPr>
          <w:color w:val="000000"/>
        </w:rPr>
        <w:t xml:space="preserve"> к </w:t>
      </w:r>
      <w:proofErr w:type="spellStart"/>
      <w:r w:rsidRPr="001123C1">
        <w:rPr>
          <w:color w:val="000000"/>
        </w:rPr>
        <w:t>А</w:t>
      </w:r>
      <w:r w:rsidRPr="001123C1">
        <w:rPr>
          <w:color w:val="000000"/>
        </w:rPr>
        <w:t>н</w:t>
      </w:r>
      <w:r w:rsidRPr="001123C1">
        <w:rPr>
          <w:color w:val="000000"/>
        </w:rPr>
        <w:t>тикоррупционной</w:t>
      </w:r>
      <w:proofErr w:type="spellEnd"/>
      <w:r w:rsidRPr="001123C1">
        <w:rPr>
          <w:color w:val="000000"/>
        </w:rPr>
        <w:t xml:space="preserve"> политике).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9" w:name="sub_9"/>
      <w:r w:rsidRPr="001123C1">
        <w:rPr>
          <w:b/>
          <w:bCs/>
          <w:color w:val="000000"/>
        </w:rPr>
        <w:lastRenderedPageBreak/>
        <w:t>Выявление и урегулирование конфликта интересов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bookmarkStart w:id="10" w:name="sub_10"/>
      <w:bookmarkEnd w:id="9"/>
      <w:r w:rsidRPr="001123C1">
        <w:rPr>
          <w:color w:val="000000"/>
        </w:rPr>
        <w:t>В основу работы по урегулированию конфликта интересов в орг</w:t>
      </w:r>
      <w:r w:rsidRPr="001123C1">
        <w:rPr>
          <w:color w:val="000000"/>
        </w:rPr>
        <w:t>а</w:t>
      </w:r>
      <w:r w:rsidRPr="001123C1">
        <w:rPr>
          <w:color w:val="000000"/>
        </w:rPr>
        <w:t>низации положены следующие принципы: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обязательность раскрытия сведений о возможном или возникшем конфликте интересов;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индивидуальное рассмотрение и оценка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репутационных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рисков для организации при выявлении каждого конфликта интересов и его урегулир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вание;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конфиденциальность процесса раскрытия сведений о конфликте 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тересов и процесса его урегулирования;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соблюдение баланса интересов организации и работника при урег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лировании конфликта интересов;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защита работника от преследования в связи с сообщением о конфли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к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те интересов, который был своевременно раскрыт работником и урегулир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ван (предотвращен) организацией.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Работник обязан принимать меры по недопущению любой во</w:t>
      </w:r>
      <w:r w:rsidRPr="001123C1">
        <w:rPr>
          <w:color w:val="000000"/>
        </w:rPr>
        <w:t>з</w:t>
      </w:r>
      <w:r w:rsidRPr="001123C1">
        <w:rPr>
          <w:color w:val="000000"/>
        </w:rPr>
        <w:t>можности возникновения конфликта интересов.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</w:t>
      </w:r>
      <w:r w:rsidRPr="001123C1">
        <w:rPr>
          <w:color w:val="000000"/>
        </w:rPr>
        <w:t>е</w:t>
      </w:r>
      <w:r w:rsidRPr="001123C1">
        <w:rPr>
          <w:color w:val="000000"/>
        </w:rPr>
        <w:t>гулирования конфликта интересов.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Обязанности работников по недопущению возможности возникн</w:t>
      </w:r>
      <w:r w:rsidRPr="001123C1">
        <w:rPr>
          <w:color w:val="000000"/>
        </w:rPr>
        <w:t>о</w:t>
      </w:r>
      <w:r w:rsidRPr="001123C1">
        <w:rPr>
          <w:color w:val="000000"/>
        </w:rPr>
        <w:t>вения конфликта интересов, порядок предотвращения и (или) урегулирования конфликта интересов в организации установлены Положением о конфликте интересов (</w:t>
      </w:r>
      <w:fldSimple w:instr=" REF _Ref422744127 \h  \* MERGEFORMAT ">
        <w:r w:rsidRPr="001123C1">
          <w:rPr>
            <w:color w:val="000000"/>
          </w:rPr>
          <w:t>Приложение № 3</w:t>
        </w:r>
      </w:fldSimple>
      <w:r w:rsidRPr="001123C1">
        <w:rPr>
          <w:color w:val="000000"/>
        </w:rPr>
        <w:t xml:space="preserve"> к Политике).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декларации о конфликте интересов определяется руководителем организации с учетом мнения коми</w:t>
      </w:r>
      <w:r w:rsidRPr="001123C1">
        <w:rPr>
          <w:color w:val="000000"/>
        </w:rPr>
        <w:t>с</w:t>
      </w:r>
      <w:r w:rsidRPr="001123C1">
        <w:rPr>
          <w:color w:val="000000"/>
        </w:rPr>
        <w:t>сии по противодействию коррупции.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ind w:left="0" w:firstLine="709"/>
        <w:rPr>
          <w:color w:val="000000"/>
        </w:rPr>
      </w:pPr>
      <w:r w:rsidRPr="001123C1">
        <w:rPr>
          <w:color w:val="000000"/>
        </w:rPr>
        <w:t>Организация берет на себя обязательство конфиденциального ра</w:t>
      </w:r>
      <w:r w:rsidRPr="001123C1">
        <w:rPr>
          <w:color w:val="000000"/>
        </w:rPr>
        <w:t>с</w:t>
      </w:r>
      <w:r w:rsidRPr="001123C1">
        <w:rPr>
          <w:color w:val="000000"/>
        </w:rPr>
        <w:t>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r w:rsidRPr="001123C1">
        <w:rPr>
          <w:b/>
          <w:bCs/>
          <w:color w:val="000000"/>
        </w:rPr>
        <w:lastRenderedPageBreak/>
        <w:t xml:space="preserve">Правила обмена деловыми подарками </w:t>
      </w:r>
      <w:r w:rsidRPr="001123C1">
        <w:rPr>
          <w:b/>
          <w:bCs/>
          <w:color w:val="000000"/>
        </w:rPr>
        <w:br/>
        <w:t>и знаками делового гостеприимства</w:t>
      </w:r>
    </w:p>
    <w:bookmarkEnd w:id="10"/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Организация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</w:t>
      </w:r>
      <w:r w:rsidRPr="001123C1">
        <w:rPr>
          <w:color w:val="000000"/>
        </w:rPr>
        <w:t>о</w:t>
      </w:r>
      <w:r w:rsidRPr="001123C1">
        <w:rPr>
          <w:color w:val="000000"/>
        </w:rPr>
        <w:t>сти в ходе хозяйственной и иной деятельности организации.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 w:rsidRPr="001123C1">
        <w:rPr>
          <w:color w:val="000000"/>
        </w:rPr>
        <w:t>имиджевых</w:t>
      </w:r>
      <w:proofErr w:type="spellEnd"/>
      <w:r w:rsidRPr="001123C1">
        <w:rPr>
          <w:color w:val="000000"/>
        </w:rPr>
        <w:t xml:space="preserve"> потерь организации; обеспечения единообразного понимания роли и места деловых подарков, корпоративного гост</w:t>
      </w:r>
      <w:r w:rsidRPr="001123C1">
        <w:rPr>
          <w:color w:val="000000"/>
        </w:rPr>
        <w:t>е</w:t>
      </w:r>
      <w:r w:rsidRPr="001123C1">
        <w:rPr>
          <w:color w:val="000000"/>
        </w:rPr>
        <w:t>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к организации и участию в представительских мероприятиях; минимизации рисков, связанных с возможным злоупотребл</w:t>
      </w:r>
      <w:r w:rsidRPr="001123C1">
        <w:rPr>
          <w:color w:val="000000"/>
        </w:rPr>
        <w:t>е</w:t>
      </w:r>
      <w:r w:rsidRPr="001123C1">
        <w:rPr>
          <w:color w:val="000000"/>
        </w:rPr>
        <w:t>нием в области подарков, представительских мероприятий в организации действует Регламент обмена деловыми подарками и знаками делового гост</w:t>
      </w:r>
      <w:r w:rsidRPr="001123C1">
        <w:rPr>
          <w:color w:val="000000"/>
        </w:rPr>
        <w:t>е</w:t>
      </w:r>
      <w:r w:rsidRPr="001123C1">
        <w:rPr>
          <w:color w:val="000000"/>
        </w:rPr>
        <w:t>приимства (</w:t>
      </w:r>
      <w:fldSimple w:instr=" REF _Ref422747034 \h  \* MERGEFORMAT ">
        <w:r w:rsidRPr="001123C1">
          <w:rPr>
            <w:color w:val="000000"/>
          </w:rPr>
          <w:t>Приложение № 4</w:t>
        </w:r>
      </w:fldSimple>
      <w:r w:rsidRPr="001123C1">
        <w:rPr>
          <w:color w:val="000000"/>
        </w:rPr>
        <w:t xml:space="preserve"> к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политике).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r w:rsidRPr="001123C1">
        <w:rPr>
          <w:b/>
          <w:bCs/>
          <w:color w:val="000000"/>
        </w:rPr>
        <w:t xml:space="preserve">Меры по предупреждению коррупции </w:t>
      </w:r>
      <w:r w:rsidRPr="001123C1">
        <w:rPr>
          <w:b/>
          <w:bCs/>
          <w:color w:val="000000"/>
        </w:rPr>
        <w:br/>
        <w:t>при взаимодействии с контрагентами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Работа по предупреждению коррупции при взаимодействии с контрагентами, проводится по следующим направлениям: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>Установление и сохранение деловых (хозяйственных) отношений с теми контрагентами, которые ведут деловые (хозяйственные) отнош</w:t>
      </w:r>
      <w:r w:rsidRPr="001123C1">
        <w:rPr>
          <w:color w:val="000000"/>
        </w:rPr>
        <w:t>е</w:t>
      </w:r>
      <w:r w:rsidRPr="001123C1">
        <w:rPr>
          <w:color w:val="000000"/>
        </w:rPr>
        <w:t>ния на добросовестной и честной основе, заботятся о собственной репутации, демонстрируют поддержку высоким этическим стандартам при ведении х</w:t>
      </w:r>
      <w:r w:rsidRPr="001123C1">
        <w:rPr>
          <w:color w:val="000000"/>
        </w:rPr>
        <w:t>о</w:t>
      </w:r>
      <w:r w:rsidRPr="001123C1">
        <w:rPr>
          <w:color w:val="000000"/>
        </w:rPr>
        <w:t>зяйственной деятельности, реализуют собственные меры по противодейс</w:t>
      </w:r>
      <w:r w:rsidRPr="001123C1">
        <w:rPr>
          <w:color w:val="000000"/>
        </w:rPr>
        <w:t>т</w:t>
      </w:r>
      <w:r w:rsidRPr="001123C1">
        <w:rPr>
          <w:color w:val="000000"/>
        </w:rPr>
        <w:t xml:space="preserve">вию коррупции, участвуют в коллективных </w:t>
      </w:r>
      <w:proofErr w:type="spellStart"/>
      <w:r w:rsidRPr="001123C1">
        <w:rPr>
          <w:color w:val="000000"/>
        </w:rPr>
        <w:t>антикоррупционных</w:t>
      </w:r>
      <w:proofErr w:type="spellEnd"/>
      <w:r w:rsidRPr="001123C1">
        <w:rPr>
          <w:color w:val="000000"/>
        </w:rPr>
        <w:t xml:space="preserve"> инициативах. 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>Внедрение специальных процедур проверки контрагентов в ц</w:t>
      </w:r>
      <w:r w:rsidRPr="001123C1">
        <w:rPr>
          <w:color w:val="000000"/>
        </w:rPr>
        <w:t>е</w:t>
      </w:r>
      <w:r w:rsidRPr="001123C1">
        <w:rPr>
          <w:color w:val="000000"/>
        </w:rPr>
        <w:t>лях снижения риска вовлечения организации в 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</w:t>
      </w:r>
      <w:r w:rsidRPr="001123C1">
        <w:rPr>
          <w:color w:val="000000"/>
        </w:rPr>
        <w:t>р</w:t>
      </w:r>
      <w:r w:rsidRPr="001123C1">
        <w:rPr>
          <w:color w:val="000000"/>
        </w:rPr>
        <w:t>агентах: их репутации в деловых кругах, длительности деятельности на ры</w:t>
      </w:r>
      <w:r w:rsidRPr="001123C1">
        <w:rPr>
          <w:color w:val="000000"/>
        </w:rPr>
        <w:t>н</w:t>
      </w:r>
      <w:r w:rsidRPr="001123C1">
        <w:rPr>
          <w:color w:val="000000"/>
        </w:rPr>
        <w:t>ке, участия в коррупционных скандалах и т.п.).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lastRenderedPageBreak/>
        <w:t>Распространение среди контрагентов программ, политик, стандартов поведения, процедур и правил, направленных на профилактику и пр</w:t>
      </w:r>
      <w:r w:rsidRPr="001123C1">
        <w:rPr>
          <w:color w:val="000000"/>
        </w:rPr>
        <w:t>о</w:t>
      </w:r>
      <w:r w:rsidRPr="001123C1">
        <w:rPr>
          <w:color w:val="000000"/>
        </w:rPr>
        <w:t xml:space="preserve">тиводействие коррупции, которые применяются в организации. 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>Включение в договоры, заключаемые с контрагентами, пол</w:t>
      </w:r>
      <w:r w:rsidRPr="001123C1">
        <w:rPr>
          <w:color w:val="000000"/>
        </w:rPr>
        <w:t>о</w:t>
      </w:r>
      <w:r w:rsidRPr="001123C1">
        <w:rPr>
          <w:color w:val="000000"/>
        </w:rPr>
        <w:t xml:space="preserve">жений о соблюдении </w:t>
      </w:r>
      <w:proofErr w:type="spellStart"/>
      <w:r w:rsidRPr="001123C1">
        <w:rPr>
          <w:color w:val="000000"/>
        </w:rPr>
        <w:t>антикоррупционных</w:t>
      </w:r>
      <w:proofErr w:type="spellEnd"/>
      <w:r w:rsidRPr="001123C1">
        <w:rPr>
          <w:color w:val="000000"/>
        </w:rPr>
        <w:t xml:space="preserve"> стандартов (</w:t>
      </w:r>
      <w:proofErr w:type="spellStart"/>
      <w:r w:rsidRPr="001123C1">
        <w:rPr>
          <w:color w:val="000000"/>
        </w:rPr>
        <w:t>антикоррупционная</w:t>
      </w:r>
      <w:proofErr w:type="spellEnd"/>
      <w:r w:rsidRPr="001123C1">
        <w:rPr>
          <w:color w:val="000000"/>
        </w:rPr>
        <w:t xml:space="preserve"> оговорка) (</w:t>
      </w:r>
      <w:fldSimple w:instr=" REF _Ref422748565 \h  \* MERGEFORMAT ">
        <w:r w:rsidRPr="001123C1">
          <w:rPr>
            <w:color w:val="000000"/>
          </w:rPr>
          <w:t>Приложение № 5</w:t>
        </w:r>
      </w:fldSimple>
      <w:r w:rsidRPr="001123C1">
        <w:rPr>
          <w:color w:val="000000"/>
        </w:rPr>
        <w:t xml:space="preserve"> к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политике).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>Размещение на официальном сайте организации информации о мерах по предупреждению коррупции, предпринимаемых в организации.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r w:rsidRPr="001123C1">
        <w:rPr>
          <w:b/>
          <w:bCs/>
          <w:color w:val="000000"/>
        </w:rPr>
        <w:t>Оценка коррупционных рисков организации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 xml:space="preserve">Целью оценки коррупционных рисков организации являются: 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>обеспечение соответствия реализуемых мер предупреждения коррупции специфике деятельности организации;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>рациональное использование ресурсов, направляемых на пр</w:t>
      </w:r>
      <w:r w:rsidRPr="001123C1">
        <w:rPr>
          <w:color w:val="000000"/>
        </w:rPr>
        <w:t>о</w:t>
      </w:r>
      <w:r w:rsidRPr="001123C1">
        <w:rPr>
          <w:color w:val="000000"/>
        </w:rPr>
        <w:t>ведение работы по предупреждению коррупции;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 как в целях получения личной выгоды, так и в целях получения в</w:t>
      </w:r>
      <w:r w:rsidRPr="001123C1">
        <w:rPr>
          <w:color w:val="000000"/>
        </w:rPr>
        <w:t>ы</w:t>
      </w:r>
      <w:r w:rsidRPr="001123C1">
        <w:rPr>
          <w:color w:val="000000"/>
        </w:rPr>
        <w:t>годы организацией.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Оценка коррупционных рисков организации осуществляется еж</w:t>
      </w:r>
      <w:r w:rsidRPr="001123C1">
        <w:rPr>
          <w:color w:val="000000"/>
        </w:rPr>
        <w:t>е</w:t>
      </w:r>
      <w:r w:rsidRPr="001123C1">
        <w:rPr>
          <w:color w:val="000000"/>
        </w:rPr>
        <w:t>годно в соответствии с 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</w:t>
      </w:r>
      <w:r w:rsidRPr="001123C1">
        <w:rPr>
          <w:color w:val="000000"/>
        </w:rPr>
        <w:t>е</w:t>
      </w:r>
      <w:r w:rsidRPr="001123C1">
        <w:rPr>
          <w:color w:val="000000"/>
        </w:rPr>
        <w:t>рации с учетом специфики деятельности организации.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11" w:name="sub_12"/>
      <w:proofErr w:type="spellStart"/>
      <w:r w:rsidRPr="001123C1">
        <w:rPr>
          <w:b/>
          <w:bCs/>
          <w:color w:val="000000"/>
        </w:rPr>
        <w:t>Антикоррупционное</w:t>
      </w:r>
      <w:proofErr w:type="spellEnd"/>
      <w:r w:rsidRPr="001123C1">
        <w:rPr>
          <w:b/>
          <w:bCs/>
          <w:color w:val="000000"/>
        </w:rPr>
        <w:t xml:space="preserve"> просвещение работников </w:t>
      </w:r>
    </w:p>
    <w:bookmarkEnd w:id="11"/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 xml:space="preserve">В целях формирования </w:t>
      </w:r>
      <w:proofErr w:type="spellStart"/>
      <w:r w:rsidRPr="001123C1">
        <w:rPr>
          <w:color w:val="000000"/>
        </w:rPr>
        <w:t>антикоррупционного</w:t>
      </w:r>
      <w:proofErr w:type="spellEnd"/>
      <w:r w:rsidRPr="001123C1">
        <w:rPr>
          <w:color w:val="000000"/>
        </w:rPr>
        <w:t xml:space="preserve"> мировоззрения, н</w:t>
      </w:r>
      <w:r w:rsidRPr="001123C1">
        <w:rPr>
          <w:color w:val="000000"/>
        </w:rPr>
        <w:t>е</w:t>
      </w:r>
      <w:r w:rsidRPr="001123C1">
        <w:rPr>
          <w:color w:val="000000"/>
        </w:rPr>
        <w:t>терпимости к коррупционному поведению, повышения уровня правосознания и правовой культуры работников в организации на плановой основе посре</w:t>
      </w:r>
      <w:r w:rsidRPr="001123C1">
        <w:rPr>
          <w:color w:val="000000"/>
        </w:rPr>
        <w:t>д</w:t>
      </w:r>
      <w:r w:rsidRPr="001123C1">
        <w:rPr>
          <w:color w:val="000000"/>
        </w:rPr>
        <w:t xml:space="preserve">ством </w:t>
      </w:r>
      <w:proofErr w:type="spellStart"/>
      <w:r w:rsidRPr="001123C1">
        <w:rPr>
          <w:color w:val="000000"/>
        </w:rPr>
        <w:t>антикоррупционного</w:t>
      </w:r>
      <w:proofErr w:type="spellEnd"/>
      <w:r w:rsidRPr="001123C1">
        <w:rPr>
          <w:color w:val="000000"/>
        </w:rPr>
        <w:t xml:space="preserve"> образования,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пропаганды и </w:t>
      </w:r>
      <w:proofErr w:type="spellStart"/>
      <w:r w:rsidRPr="001123C1">
        <w:rPr>
          <w:color w:val="000000"/>
        </w:rPr>
        <w:t>антикоррупционного</w:t>
      </w:r>
      <w:proofErr w:type="spellEnd"/>
      <w:r w:rsidRPr="001123C1">
        <w:rPr>
          <w:color w:val="000000"/>
        </w:rPr>
        <w:t xml:space="preserve"> консультирования осуществляется </w:t>
      </w:r>
      <w:proofErr w:type="spellStart"/>
      <w:r w:rsidRPr="001123C1">
        <w:rPr>
          <w:color w:val="000000"/>
        </w:rPr>
        <w:t>антикоррупционное</w:t>
      </w:r>
      <w:proofErr w:type="spellEnd"/>
      <w:r w:rsidRPr="001123C1">
        <w:rPr>
          <w:color w:val="000000"/>
        </w:rPr>
        <w:t xml:space="preserve"> просвещение.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proofErr w:type="spellStart"/>
      <w:r w:rsidRPr="001123C1">
        <w:rPr>
          <w:color w:val="000000"/>
        </w:rPr>
        <w:t>Антикоррупционное</w:t>
      </w:r>
      <w:proofErr w:type="spellEnd"/>
      <w:r w:rsidRPr="001123C1">
        <w:rPr>
          <w:color w:val="000000"/>
        </w:rPr>
        <w:t xml:space="preserve"> образование работников осуществляется за счет организации в форме подготовки (переподготовки) и повышения квалификации работников, ответственных за реализацию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</w:t>
      </w:r>
      <w:r w:rsidRPr="001123C1">
        <w:rPr>
          <w:color w:val="000000"/>
        </w:rPr>
        <w:t>о</w:t>
      </w:r>
      <w:r w:rsidRPr="001123C1">
        <w:rPr>
          <w:color w:val="000000"/>
        </w:rPr>
        <w:t>литики.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proofErr w:type="spellStart"/>
      <w:r w:rsidRPr="001123C1">
        <w:rPr>
          <w:color w:val="000000"/>
        </w:rPr>
        <w:lastRenderedPageBreak/>
        <w:t>Антикоррупционная</w:t>
      </w:r>
      <w:proofErr w:type="spellEnd"/>
      <w:r w:rsidRPr="001123C1">
        <w:rPr>
          <w:color w:val="000000"/>
        </w:rPr>
        <w:t xml:space="preserve">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</w:t>
      </w:r>
      <w:r w:rsidRPr="001123C1">
        <w:rPr>
          <w:color w:val="000000"/>
        </w:rPr>
        <w:t>и</w:t>
      </w:r>
      <w:r w:rsidRPr="001123C1">
        <w:rPr>
          <w:color w:val="000000"/>
        </w:rPr>
        <w:t>тания у них чувства гражданской ответственности.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proofErr w:type="spellStart"/>
      <w:r w:rsidRPr="001123C1">
        <w:rPr>
          <w:color w:val="000000"/>
        </w:rPr>
        <w:t>Антикоррупционное</w:t>
      </w:r>
      <w:proofErr w:type="spellEnd"/>
      <w:r w:rsidRPr="001123C1">
        <w:rPr>
          <w:color w:val="000000"/>
        </w:rPr>
        <w:t xml:space="preserve"> консультирование осуществляется в индивидуальном порядке лицами, ответственными за реализацию </w:t>
      </w:r>
      <w:proofErr w:type="spellStart"/>
      <w:r w:rsidRPr="001123C1">
        <w:rPr>
          <w:color w:val="000000"/>
        </w:rPr>
        <w:t>Антикоррупцио</w:t>
      </w:r>
      <w:r w:rsidRPr="001123C1">
        <w:rPr>
          <w:color w:val="000000"/>
        </w:rPr>
        <w:t>н</w:t>
      </w:r>
      <w:r w:rsidRPr="001123C1">
        <w:rPr>
          <w:color w:val="000000"/>
        </w:rPr>
        <w:t>ной</w:t>
      </w:r>
      <w:proofErr w:type="spellEnd"/>
      <w:r w:rsidRPr="001123C1">
        <w:rPr>
          <w:color w:val="000000"/>
        </w:rPr>
        <w:t xml:space="preserve"> политики в организации. Консультирование по частным вопросам прот</w:t>
      </w:r>
      <w:r w:rsidRPr="001123C1">
        <w:rPr>
          <w:color w:val="000000"/>
        </w:rPr>
        <w:t>и</w:t>
      </w:r>
      <w:r w:rsidRPr="001123C1">
        <w:rPr>
          <w:color w:val="000000"/>
        </w:rPr>
        <w:t>водействия коррупции и урегулирования конфликта интересов проводится в конфиденциальном порядке.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12" w:name="sub_13"/>
      <w:r w:rsidRPr="001123C1">
        <w:rPr>
          <w:b/>
          <w:bCs/>
          <w:color w:val="000000"/>
        </w:rPr>
        <w:t>Внутренний контроль и аудит</w:t>
      </w:r>
    </w:p>
    <w:bookmarkEnd w:id="12"/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Осуществление в соответствии с Федеральным законом от 06.12.2011 № 402-ФЗ «О бухгалтерском учете» внутреннего контроля хозяйственных операций способствует профилактике и выявлению коррупц</w:t>
      </w:r>
      <w:r w:rsidRPr="001123C1">
        <w:rPr>
          <w:color w:val="000000"/>
        </w:rPr>
        <w:t>и</w:t>
      </w:r>
      <w:r w:rsidRPr="001123C1">
        <w:rPr>
          <w:color w:val="000000"/>
        </w:rPr>
        <w:t>онных правонарушений в деятельности организации.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Задачами внутреннего контроля и аудита в целях реализации мер предупреждения коррупции являются обеспечение надежности и достове</w:t>
      </w:r>
      <w:r w:rsidRPr="001123C1">
        <w:rPr>
          <w:color w:val="000000"/>
        </w:rPr>
        <w:t>р</w:t>
      </w:r>
      <w:r w:rsidRPr="001123C1">
        <w:rPr>
          <w:color w:val="000000"/>
        </w:rPr>
        <w:t>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 xml:space="preserve">Требования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политики, учитываемые при формировании системы внутреннего контроля и аудита организации: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проверка соблюдения различных организационных процедур и пр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вил деятельности, которые значимы с точки зрения работы по предупрежд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нию коррупции;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контроль документирования операций хозяйственной деятельности организации;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проверка экономической обоснованности осуществляемых операций в сферах коррупционного риска.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t xml:space="preserve">Контроль документирования операций хозяйственной </w:t>
      </w:r>
      <w:proofErr w:type="gramStart"/>
      <w:r w:rsidRPr="001123C1">
        <w:rPr>
          <w:color w:val="000000"/>
        </w:rPr>
        <w:t>деятельности</w:t>
      </w:r>
      <w:proofErr w:type="gramEnd"/>
      <w:r w:rsidRPr="001123C1">
        <w:rPr>
          <w:color w:val="000000"/>
        </w:rPr>
        <w:t xml:space="preserve"> прежде всего связан с обязанностью ведения финансовой (бухгалте</w:t>
      </w:r>
      <w:r w:rsidRPr="001123C1">
        <w:rPr>
          <w:color w:val="000000"/>
        </w:rPr>
        <w:t>р</w:t>
      </w:r>
      <w:r w:rsidRPr="001123C1">
        <w:rPr>
          <w:color w:val="000000"/>
        </w:rPr>
        <w:t>ской) отчетности организации и направлен на предупреждение и выявление соответствующих нарушений: составление неофициальной отчетности, и</w:t>
      </w:r>
      <w:r w:rsidRPr="001123C1">
        <w:rPr>
          <w:color w:val="000000"/>
        </w:rPr>
        <w:t>с</w:t>
      </w:r>
      <w:r w:rsidRPr="001123C1">
        <w:rPr>
          <w:color w:val="000000"/>
        </w:rPr>
        <w:t>пользование поддельных документов, запись несуществующих расходов, о</w:t>
      </w:r>
      <w:r w:rsidRPr="001123C1">
        <w:rPr>
          <w:color w:val="000000"/>
        </w:rPr>
        <w:t>т</w:t>
      </w:r>
      <w:r w:rsidRPr="001123C1">
        <w:rPr>
          <w:color w:val="000000"/>
        </w:rPr>
        <w:t>сутствие первичных учетных документов, исправления в документах и о</w:t>
      </w:r>
      <w:r w:rsidRPr="001123C1">
        <w:rPr>
          <w:color w:val="000000"/>
        </w:rPr>
        <w:t>т</w:t>
      </w:r>
      <w:r w:rsidRPr="001123C1">
        <w:rPr>
          <w:color w:val="000000"/>
        </w:rPr>
        <w:t>четности, уничтожение документов и отчетности ранее установленного срока и т.д.</w:t>
      </w:r>
    </w:p>
    <w:p w:rsidR="001123C1" w:rsidRPr="001123C1" w:rsidRDefault="001123C1" w:rsidP="001123C1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  <w:rPr>
          <w:color w:val="000000"/>
        </w:rPr>
      </w:pPr>
      <w:r w:rsidRPr="001123C1">
        <w:rPr>
          <w:color w:val="000000"/>
        </w:rPr>
        <w:lastRenderedPageBreak/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</w:t>
      </w:r>
      <w:r w:rsidRPr="001123C1">
        <w:rPr>
          <w:color w:val="000000"/>
        </w:rPr>
        <w:t>я</w:t>
      </w:r>
      <w:r w:rsidRPr="001123C1">
        <w:rPr>
          <w:color w:val="000000"/>
        </w:rPr>
        <w:t>тельств - индикаторов неправомерных действий, например: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оплата услуг, характер которых не определен либо вызывает сомн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ния;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предоставление дорогостоящих подарков, оплата транспортных, ра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з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влекательных услуг, выдача на льготных условиях займов, предоставление иных ценностей или благ внешним консультантам, государственным или м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у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ниципальным служащим, работникам </w:t>
      </w:r>
      <w:proofErr w:type="spell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аффилированных</w:t>
      </w:r>
      <w:proofErr w:type="spell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 лиц и контрагентов;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 xml:space="preserve">– закупки или продажи по ценам, значительно отличающимся от </w:t>
      </w:r>
      <w:proofErr w:type="gramStart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ы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ночных</w:t>
      </w:r>
      <w:proofErr w:type="gramEnd"/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 сомнительные платежи наличными деньгами.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13" w:name="sub_15"/>
      <w:r w:rsidRPr="001123C1">
        <w:rPr>
          <w:b/>
          <w:bCs/>
          <w:color w:val="000000"/>
        </w:rPr>
        <w:t>Сотрудничество с контрольно – надзорными и правоохранительн</w:t>
      </w:r>
      <w:r w:rsidRPr="001123C1">
        <w:rPr>
          <w:b/>
          <w:bCs/>
          <w:color w:val="000000"/>
        </w:rPr>
        <w:t>ы</w:t>
      </w:r>
      <w:r w:rsidRPr="001123C1">
        <w:rPr>
          <w:b/>
          <w:bCs/>
          <w:color w:val="000000"/>
        </w:rPr>
        <w:t>ми органами в сфере противодействия коррупции</w:t>
      </w:r>
    </w:p>
    <w:bookmarkEnd w:id="13"/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Сотрудничество с контрольно-надзорными и правоохранител</w:t>
      </w:r>
      <w:r w:rsidRPr="001123C1">
        <w:rPr>
          <w:color w:val="000000"/>
        </w:rPr>
        <w:t>ь</w:t>
      </w:r>
      <w:r w:rsidRPr="001123C1">
        <w:rPr>
          <w:color w:val="000000"/>
        </w:rPr>
        <w:t>ными органами является важным показателем действительной приверженн</w:t>
      </w:r>
      <w:r w:rsidRPr="001123C1">
        <w:rPr>
          <w:color w:val="000000"/>
        </w:rPr>
        <w:t>о</w:t>
      </w:r>
      <w:r w:rsidRPr="001123C1">
        <w:rPr>
          <w:color w:val="000000"/>
        </w:rPr>
        <w:t xml:space="preserve">сти </w:t>
      </w:r>
      <w:proofErr w:type="gramStart"/>
      <w:r w:rsidRPr="001123C1">
        <w:rPr>
          <w:color w:val="000000"/>
        </w:rPr>
        <w:t>организации</w:t>
      </w:r>
      <w:proofErr w:type="gramEnd"/>
      <w:r w:rsidRPr="001123C1">
        <w:rPr>
          <w:color w:val="000000"/>
        </w:rPr>
        <w:t xml:space="preserve"> декларируемым </w:t>
      </w:r>
      <w:proofErr w:type="spellStart"/>
      <w:r w:rsidRPr="001123C1">
        <w:rPr>
          <w:color w:val="000000"/>
        </w:rPr>
        <w:t>антикоррупционным</w:t>
      </w:r>
      <w:proofErr w:type="spellEnd"/>
      <w:r w:rsidRPr="001123C1">
        <w:rPr>
          <w:color w:val="000000"/>
        </w:rPr>
        <w:t xml:space="preserve"> стандартам поведения.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Организация принимает на себя публичное обязательство сообщать в правоохранительные органы обо всех случаях совершения коррупц</w:t>
      </w:r>
      <w:r w:rsidRPr="001123C1">
        <w:rPr>
          <w:color w:val="000000"/>
        </w:rPr>
        <w:t>и</w:t>
      </w:r>
      <w:r w:rsidRPr="001123C1">
        <w:rPr>
          <w:color w:val="000000"/>
        </w:rPr>
        <w:t>онных правонарушений, о которых организации стало известно.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proofErr w:type="gramStart"/>
      <w:r w:rsidRPr="001123C1">
        <w:rPr>
          <w:color w:val="000000"/>
        </w:rPr>
        <w:t>Организация принимает на себя обязательство воздерживаться от каких-либо санкций в отношении работников, сообщивших в контрольно-надзорные и правоохранительные органы о ставшей им известной в ходе в</w:t>
      </w:r>
      <w:r w:rsidRPr="001123C1">
        <w:rPr>
          <w:color w:val="000000"/>
        </w:rPr>
        <w:t>ы</w:t>
      </w:r>
      <w:r w:rsidRPr="001123C1">
        <w:rPr>
          <w:color w:val="000000"/>
        </w:rPr>
        <w:t>полнения трудовых обязанностей информации о подготовке к совершению, совершении или совершенном коррупционном правонарушении или прест</w:t>
      </w:r>
      <w:r w:rsidRPr="001123C1">
        <w:rPr>
          <w:color w:val="000000"/>
        </w:rPr>
        <w:t>у</w:t>
      </w:r>
      <w:r w:rsidRPr="001123C1">
        <w:rPr>
          <w:color w:val="000000"/>
        </w:rPr>
        <w:t>плении.</w:t>
      </w:r>
      <w:proofErr w:type="gramEnd"/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Сотрудничество с контрольно-надзорными и правоохранител</w:t>
      </w:r>
      <w:r w:rsidRPr="001123C1">
        <w:rPr>
          <w:color w:val="000000"/>
        </w:rPr>
        <w:t>ь</w:t>
      </w:r>
      <w:r w:rsidRPr="001123C1">
        <w:rPr>
          <w:color w:val="000000"/>
        </w:rPr>
        <w:t>ными органами также осуществляется в форме: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оказания содействия уполномоченным представителям контрольно-надзорных и правоохранительных органов при проведении ими контрольно-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lastRenderedPageBreak/>
        <w:t>надзорных мероприятий в отношении организации по вопросам предупре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ж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дения и противодействия коррупции;</w:t>
      </w:r>
    </w:p>
    <w:p w:rsidR="001123C1" w:rsidRPr="001123C1" w:rsidRDefault="001123C1" w:rsidP="001123C1">
      <w:pPr>
        <w:jc w:val="both"/>
        <w:rPr>
          <w:rFonts w:ascii="Times New Roman" w:hAnsi="Times New Roman" w:cs="Times New Roman"/>
          <w:color w:val="000000"/>
          <w:kern w:val="26"/>
          <w:sz w:val="28"/>
          <w:szCs w:val="28"/>
        </w:rPr>
      </w:pP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– оказания содействия уполномоченным представителям правоохран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и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тельных органов при проведении мероприятий по пресечению или расслед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ванию коррупционных преступлений, включая оперативно-розыскные мер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о</w:t>
      </w:r>
      <w:r w:rsidRPr="001123C1">
        <w:rPr>
          <w:rFonts w:ascii="Times New Roman" w:hAnsi="Times New Roman" w:cs="Times New Roman"/>
          <w:color w:val="000000"/>
          <w:kern w:val="26"/>
          <w:sz w:val="28"/>
          <w:szCs w:val="28"/>
        </w:rPr>
        <w:t>приятия.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Руководитель организации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</w:t>
      </w:r>
      <w:r w:rsidRPr="001123C1">
        <w:rPr>
          <w:color w:val="000000"/>
        </w:rPr>
        <w:t>о</w:t>
      </w:r>
      <w:r w:rsidRPr="001123C1">
        <w:rPr>
          <w:color w:val="000000"/>
        </w:rPr>
        <w:t>охранительные органы документов и информации, содержащей данные о коррупционных правонарушениях и преступлениях.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Руководитель организации и работники не допускают вмешател</w:t>
      </w:r>
      <w:r w:rsidRPr="001123C1">
        <w:rPr>
          <w:color w:val="000000"/>
        </w:rPr>
        <w:t>ь</w:t>
      </w:r>
      <w:r w:rsidRPr="001123C1">
        <w:rPr>
          <w:color w:val="000000"/>
        </w:rPr>
        <w:t>ства в деятельность должностных лиц контрольно-надзорных и правоохран</w:t>
      </w:r>
      <w:r w:rsidRPr="001123C1">
        <w:rPr>
          <w:color w:val="000000"/>
        </w:rPr>
        <w:t>и</w:t>
      </w:r>
      <w:r w:rsidRPr="001123C1">
        <w:rPr>
          <w:color w:val="000000"/>
        </w:rPr>
        <w:t>тельных органов.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14" w:name="sub_16"/>
      <w:r w:rsidRPr="001123C1">
        <w:rPr>
          <w:b/>
          <w:bCs/>
          <w:color w:val="000000"/>
        </w:rPr>
        <w:t xml:space="preserve">Ответственность работников </w:t>
      </w:r>
      <w:r w:rsidRPr="001123C1">
        <w:rPr>
          <w:b/>
          <w:bCs/>
          <w:color w:val="000000"/>
        </w:rPr>
        <w:br/>
        <w:t xml:space="preserve">за несоблюдение требований </w:t>
      </w:r>
      <w:proofErr w:type="spellStart"/>
      <w:r w:rsidRPr="001123C1">
        <w:rPr>
          <w:b/>
          <w:bCs/>
          <w:color w:val="000000"/>
        </w:rPr>
        <w:t>антикоррупционной</w:t>
      </w:r>
      <w:proofErr w:type="spellEnd"/>
      <w:r w:rsidRPr="001123C1">
        <w:rPr>
          <w:b/>
          <w:bCs/>
          <w:color w:val="000000"/>
        </w:rPr>
        <w:t xml:space="preserve"> политики</w:t>
      </w:r>
    </w:p>
    <w:bookmarkEnd w:id="14"/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Организация и ее работники должны соблюдать нормы законод</w:t>
      </w:r>
      <w:r w:rsidRPr="001123C1">
        <w:rPr>
          <w:color w:val="000000"/>
        </w:rPr>
        <w:t>а</w:t>
      </w:r>
      <w:r w:rsidRPr="001123C1">
        <w:rPr>
          <w:color w:val="000000"/>
        </w:rPr>
        <w:t>тельства о противодействии коррупции.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Руководитель организации и работники вне зависимости от зан</w:t>
      </w:r>
      <w:r w:rsidRPr="001123C1">
        <w:rPr>
          <w:color w:val="000000"/>
        </w:rPr>
        <w:t>и</w:t>
      </w:r>
      <w:r w:rsidRPr="001123C1">
        <w:rPr>
          <w:color w:val="000000"/>
        </w:rPr>
        <w:t xml:space="preserve">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несоблюдение принципов и требований настоящей </w:t>
      </w:r>
      <w:proofErr w:type="spellStart"/>
      <w:r w:rsidRPr="001123C1">
        <w:rPr>
          <w:color w:val="000000"/>
        </w:rPr>
        <w:t>Ант</w:t>
      </w:r>
      <w:r w:rsidRPr="001123C1">
        <w:rPr>
          <w:color w:val="000000"/>
        </w:rPr>
        <w:t>и</w:t>
      </w:r>
      <w:r w:rsidRPr="001123C1">
        <w:rPr>
          <w:color w:val="000000"/>
        </w:rPr>
        <w:t>коррупционной</w:t>
      </w:r>
      <w:proofErr w:type="spellEnd"/>
      <w:r w:rsidRPr="001123C1">
        <w:rPr>
          <w:color w:val="000000"/>
        </w:rPr>
        <w:t xml:space="preserve"> политики.</w:t>
      </w:r>
    </w:p>
    <w:p w:rsidR="001123C1" w:rsidRPr="001123C1" w:rsidRDefault="001123C1" w:rsidP="001123C1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  <w:bCs/>
          <w:color w:val="000000"/>
        </w:rPr>
      </w:pPr>
      <w:bookmarkStart w:id="15" w:name="sub_17"/>
      <w:r w:rsidRPr="001123C1">
        <w:rPr>
          <w:b/>
          <w:bCs/>
          <w:color w:val="000000"/>
        </w:rPr>
        <w:t xml:space="preserve">Порядок пересмотра и внесения изменений </w:t>
      </w:r>
      <w:r w:rsidRPr="001123C1">
        <w:rPr>
          <w:b/>
          <w:bCs/>
          <w:color w:val="000000"/>
        </w:rPr>
        <w:br/>
        <w:t xml:space="preserve">в </w:t>
      </w:r>
      <w:proofErr w:type="spellStart"/>
      <w:r w:rsidRPr="001123C1">
        <w:rPr>
          <w:b/>
          <w:bCs/>
          <w:color w:val="000000"/>
        </w:rPr>
        <w:t>Антикоррупционную</w:t>
      </w:r>
      <w:proofErr w:type="spellEnd"/>
      <w:r w:rsidRPr="001123C1">
        <w:rPr>
          <w:b/>
          <w:bCs/>
          <w:color w:val="000000"/>
        </w:rPr>
        <w:t xml:space="preserve"> политику</w:t>
      </w:r>
    </w:p>
    <w:bookmarkEnd w:id="15"/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>Организация осуществляет регулярный мониторинг эффективн</w:t>
      </w:r>
      <w:r w:rsidRPr="001123C1">
        <w:rPr>
          <w:color w:val="000000"/>
        </w:rPr>
        <w:t>о</w:t>
      </w:r>
      <w:r w:rsidRPr="001123C1">
        <w:rPr>
          <w:color w:val="000000"/>
        </w:rPr>
        <w:t xml:space="preserve">сти реализации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 xml:space="preserve">Должностное лицо, ответственное за реализацию </w:t>
      </w:r>
      <w:proofErr w:type="spellStart"/>
      <w:r w:rsidRPr="001123C1">
        <w:rPr>
          <w:color w:val="000000"/>
        </w:rPr>
        <w:t>Антикоррупц</w:t>
      </w:r>
      <w:r w:rsidRPr="001123C1">
        <w:rPr>
          <w:color w:val="000000"/>
        </w:rPr>
        <w:t>и</w:t>
      </w:r>
      <w:r w:rsidRPr="001123C1">
        <w:rPr>
          <w:color w:val="000000"/>
        </w:rPr>
        <w:t>онной</w:t>
      </w:r>
      <w:proofErr w:type="spellEnd"/>
      <w:r w:rsidRPr="001123C1">
        <w:rPr>
          <w:color w:val="000000"/>
        </w:rPr>
        <w:t xml:space="preserve"> политики, ежегодно готовит отчет о реализации мер по предупрежд</w:t>
      </w:r>
      <w:r w:rsidRPr="001123C1">
        <w:rPr>
          <w:color w:val="000000"/>
        </w:rPr>
        <w:t>е</w:t>
      </w:r>
      <w:r w:rsidRPr="001123C1">
        <w:rPr>
          <w:color w:val="000000"/>
        </w:rPr>
        <w:t xml:space="preserve">нию коррупции в организации, на основании которого в настоящую </w:t>
      </w:r>
      <w:proofErr w:type="spellStart"/>
      <w:r w:rsidRPr="001123C1">
        <w:rPr>
          <w:color w:val="000000"/>
        </w:rPr>
        <w:t>Антико</w:t>
      </w:r>
      <w:r w:rsidRPr="001123C1">
        <w:rPr>
          <w:color w:val="000000"/>
        </w:rPr>
        <w:t>р</w:t>
      </w:r>
      <w:r w:rsidRPr="001123C1">
        <w:rPr>
          <w:color w:val="000000"/>
        </w:rPr>
        <w:t>рупционную</w:t>
      </w:r>
      <w:proofErr w:type="spellEnd"/>
      <w:r w:rsidRPr="001123C1">
        <w:rPr>
          <w:color w:val="000000"/>
        </w:rPr>
        <w:t xml:space="preserve"> политику могут быть внесены изменения и дополнения.</w:t>
      </w:r>
    </w:p>
    <w:p w:rsidR="001123C1" w:rsidRPr="001123C1" w:rsidRDefault="001123C1" w:rsidP="001123C1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color w:val="000000"/>
        </w:rPr>
      </w:pPr>
      <w:r w:rsidRPr="001123C1">
        <w:rPr>
          <w:color w:val="000000"/>
        </w:rPr>
        <w:t xml:space="preserve">Пересмотр принятой </w:t>
      </w:r>
      <w:proofErr w:type="spellStart"/>
      <w:r w:rsidRPr="001123C1">
        <w:rPr>
          <w:color w:val="000000"/>
        </w:rPr>
        <w:t>Антикоррупционной</w:t>
      </w:r>
      <w:proofErr w:type="spellEnd"/>
      <w:r w:rsidRPr="001123C1">
        <w:rPr>
          <w:color w:val="000000"/>
        </w:rPr>
        <w:t xml:space="preserve"> политики может проводиться в случае внесения изменений в трудовое законодательство, </w:t>
      </w:r>
      <w:r w:rsidRPr="001123C1">
        <w:rPr>
          <w:color w:val="000000"/>
        </w:rPr>
        <w:lastRenderedPageBreak/>
        <w:t>законодательство о противодействии коррупции, изменения организационно – пр</w:t>
      </w:r>
      <w:r w:rsidRPr="001123C1">
        <w:rPr>
          <w:color w:val="000000"/>
        </w:rPr>
        <w:t>а</w:t>
      </w:r>
      <w:r w:rsidRPr="001123C1">
        <w:rPr>
          <w:color w:val="000000"/>
        </w:rPr>
        <w:t>вовой формы или организационно – штатной структуры организации.</w:t>
      </w:r>
    </w:p>
    <w:p w:rsidR="00000000" w:rsidRPr="001123C1" w:rsidRDefault="0078358F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1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A0" w:rsidRPr="00E772C0" w:rsidRDefault="0078358F" w:rsidP="0055150A">
    <w:pPr>
      <w:pStyle w:val="a4"/>
      <w:ind w:firstLine="0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3C1"/>
    <w:rsid w:val="001123C1"/>
    <w:rsid w:val="00783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123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1123C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6">
    <w:name w:val="_Обычный"/>
    <w:basedOn w:val="a0"/>
    <w:uiPriority w:val="99"/>
    <w:rsid w:val="001123C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kern w:val="28"/>
      <w:sz w:val="28"/>
      <w:szCs w:val="28"/>
      <w:lang w:eastAsia="en-US"/>
    </w:rPr>
  </w:style>
  <w:style w:type="paragraph" w:customStyle="1" w:styleId="a">
    <w:name w:val="_Пункт"/>
    <w:basedOn w:val="a6"/>
    <w:uiPriority w:val="99"/>
    <w:rsid w:val="001123C1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</w:rPr>
  </w:style>
  <w:style w:type="paragraph" w:styleId="a7">
    <w:name w:val="caption"/>
    <w:basedOn w:val="a0"/>
    <w:next w:val="a0"/>
    <w:uiPriority w:val="99"/>
    <w:qFormat/>
    <w:rsid w:val="0011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Normal (Web)"/>
    <w:basedOn w:val="a0"/>
    <w:uiPriority w:val="99"/>
    <w:rsid w:val="001123C1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a9">
    <w:name w:val="_Введение"/>
    <w:basedOn w:val="a0"/>
    <w:uiPriority w:val="99"/>
    <w:rsid w:val="001123C1"/>
    <w:pPr>
      <w:keepNext/>
      <w:keepLines/>
      <w:tabs>
        <w:tab w:val="left" w:pos="1134"/>
      </w:tabs>
      <w:spacing w:before="600" w:after="240"/>
      <w:ind w:left="567" w:right="56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_Название"/>
    <w:basedOn w:val="a0"/>
    <w:uiPriority w:val="99"/>
    <w:rsid w:val="001123C1"/>
    <w:pPr>
      <w:keepLines/>
      <w:pageBreakBefore/>
      <w:spacing w:before="1800" w:after="0"/>
      <w:ind w:left="851" w:right="851" w:firstLine="709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4095</Words>
  <Characters>23344</Characters>
  <Application>Microsoft Office Word</Application>
  <DocSecurity>0</DocSecurity>
  <Lines>194</Lines>
  <Paragraphs>54</Paragraphs>
  <ScaleCrop>false</ScaleCrop>
  <Company>Поликлиника №3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2019-07-01T08:13:00Z</dcterms:created>
  <dcterms:modified xsi:type="dcterms:W3CDTF">2019-07-01T08:15:00Z</dcterms:modified>
</cp:coreProperties>
</file>